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62" w:rsidRPr="00390662" w:rsidRDefault="00390662" w:rsidP="00390662">
      <w:pPr>
        <w:snapToGrid w:val="0"/>
        <w:jc w:val="center"/>
        <w:rPr>
          <w:rFonts w:ascii="Times New Roman" w:hAnsi="Times New Roman" w:cs="Times New Roman"/>
          <w:color w:val="000000" w:themeColor="text1"/>
          <w:sz w:val="28"/>
          <w:szCs w:val="28"/>
        </w:rPr>
      </w:pPr>
      <w:bookmarkStart w:id="0" w:name="_GoBack"/>
      <w:r w:rsidRPr="00390662">
        <w:rPr>
          <w:rFonts w:ascii="Times New Roman" w:hAnsi="Times New Roman" w:cs="Times New Roman"/>
          <w:color w:val="000000" w:themeColor="text1"/>
          <w:sz w:val="28"/>
          <w:szCs w:val="28"/>
        </w:rPr>
        <w:t>元智大學電機</w:t>
      </w:r>
      <w:proofErr w:type="gramStart"/>
      <w:r w:rsidRPr="00390662">
        <w:rPr>
          <w:rFonts w:ascii="Times New Roman" w:hAnsi="Times New Roman" w:cs="Times New Roman"/>
          <w:color w:val="000000" w:themeColor="text1"/>
          <w:sz w:val="28"/>
          <w:szCs w:val="28"/>
        </w:rPr>
        <w:t>工程學系甲組</w:t>
      </w:r>
      <w:proofErr w:type="gramEnd"/>
      <w:r w:rsidRPr="00390662">
        <w:rPr>
          <w:rFonts w:ascii="Times New Roman" w:hAnsi="Times New Roman" w:cs="Times New Roman"/>
          <w:color w:val="000000" w:themeColor="text1"/>
          <w:sz w:val="28"/>
          <w:szCs w:val="28"/>
        </w:rPr>
        <w:t>課程委員會組織辦法</w:t>
      </w:r>
      <w:bookmarkEnd w:id="0"/>
    </w:p>
    <w:p w:rsidR="00390662" w:rsidRPr="00390662" w:rsidRDefault="00390662" w:rsidP="00390662">
      <w:pPr>
        <w:snapToGrid w:val="0"/>
        <w:jc w:val="center"/>
        <w:rPr>
          <w:rFonts w:ascii="Times New Roman" w:hAnsi="Times New Roman" w:cs="Times New Roman"/>
          <w:color w:val="000000" w:themeColor="text1"/>
          <w:sz w:val="32"/>
        </w:rPr>
      </w:pPr>
    </w:p>
    <w:p w:rsidR="00390662" w:rsidRPr="00390662" w:rsidRDefault="00390662" w:rsidP="00390662">
      <w:pPr>
        <w:snapToGrid w:val="0"/>
        <w:ind w:firstLine="3119"/>
        <w:jc w:val="right"/>
        <w:rPr>
          <w:rFonts w:ascii="Times New Roman" w:hAnsi="Times New Roman" w:cs="Times New Roman"/>
          <w:color w:val="000000" w:themeColor="text1"/>
          <w:sz w:val="16"/>
          <w:szCs w:val="16"/>
        </w:rPr>
      </w:pPr>
      <w:r w:rsidRPr="00390662">
        <w:rPr>
          <w:rFonts w:ascii="Times New Roman" w:hAnsi="Times New Roman" w:cs="Times New Roman"/>
          <w:color w:val="000000" w:themeColor="text1"/>
          <w:sz w:val="16"/>
          <w:szCs w:val="16"/>
        </w:rPr>
        <w:t xml:space="preserve">97.03.27 </w:t>
      </w:r>
      <w:r w:rsidRPr="00390662">
        <w:rPr>
          <w:rFonts w:ascii="Times New Roman" w:hAnsi="Times New Roman" w:cs="Times New Roman"/>
          <w:color w:val="000000" w:themeColor="text1"/>
          <w:sz w:val="16"/>
          <w:szCs w:val="16"/>
        </w:rPr>
        <w:t>九十六年度第十次系</w:t>
      </w:r>
      <w:proofErr w:type="gramStart"/>
      <w:r w:rsidRPr="00390662">
        <w:rPr>
          <w:rFonts w:ascii="Times New Roman" w:hAnsi="Times New Roman" w:cs="Times New Roman"/>
          <w:color w:val="000000" w:themeColor="text1"/>
          <w:sz w:val="16"/>
          <w:szCs w:val="16"/>
        </w:rPr>
        <w:t>務</w:t>
      </w:r>
      <w:proofErr w:type="gramEnd"/>
      <w:r w:rsidRPr="00390662">
        <w:rPr>
          <w:rFonts w:ascii="Times New Roman" w:hAnsi="Times New Roman" w:cs="Times New Roman"/>
          <w:color w:val="000000" w:themeColor="text1"/>
          <w:sz w:val="16"/>
          <w:szCs w:val="16"/>
        </w:rPr>
        <w:t>會議通過</w:t>
      </w:r>
    </w:p>
    <w:p w:rsidR="00390662" w:rsidRPr="00390662" w:rsidRDefault="00390662" w:rsidP="00390662">
      <w:pPr>
        <w:snapToGrid w:val="0"/>
        <w:ind w:firstLine="3119"/>
        <w:jc w:val="right"/>
        <w:rPr>
          <w:rFonts w:ascii="Times New Roman" w:hAnsi="Times New Roman" w:cs="Times New Roman"/>
          <w:color w:val="000000" w:themeColor="text1"/>
          <w:sz w:val="16"/>
          <w:szCs w:val="16"/>
        </w:rPr>
      </w:pPr>
      <w:r w:rsidRPr="00390662">
        <w:rPr>
          <w:rFonts w:ascii="Times New Roman" w:hAnsi="Times New Roman" w:cs="Times New Roman"/>
          <w:color w:val="000000" w:themeColor="text1"/>
          <w:sz w:val="16"/>
          <w:szCs w:val="16"/>
        </w:rPr>
        <w:t>102.12.12</w:t>
      </w:r>
      <w:proofErr w:type="gramStart"/>
      <w:r w:rsidRPr="00390662">
        <w:rPr>
          <w:rFonts w:ascii="Times New Roman" w:hAnsi="Times New Roman" w:cs="Times New Roman"/>
          <w:color w:val="000000" w:themeColor="text1"/>
          <w:sz w:val="16"/>
          <w:szCs w:val="16"/>
        </w:rPr>
        <w:t>一</w:t>
      </w:r>
      <w:proofErr w:type="gramEnd"/>
      <w:r w:rsidRPr="00390662">
        <w:rPr>
          <w:rFonts w:ascii="Times New Roman" w:hAnsi="Times New Roman" w:cs="Times New Roman"/>
          <w:color w:val="000000" w:themeColor="text1"/>
          <w:sz w:val="16"/>
          <w:szCs w:val="16"/>
        </w:rPr>
        <w:t>O</w:t>
      </w:r>
      <w:r w:rsidRPr="00390662">
        <w:rPr>
          <w:rFonts w:ascii="Times New Roman" w:hAnsi="Times New Roman" w:cs="Times New Roman"/>
          <w:color w:val="000000" w:themeColor="text1"/>
          <w:sz w:val="16"/>
          <w:szCs w:val="16"/>
        </w:rPr>
        <w:t>二學年度第七次系</w:t>
      </w:r>
      <w:proofErr w:type="gramStart"/>
      <w:r w:rsidRPr="00390662">
        <w:rPr>
          <w:rFonts w:ascii="Times New Roman" w:hAnsi="Times New Roman" w:cs="Times New Roman"/>
          <w:color w:val="000000" w:themeColor="text1"/>
          <w:sz w:val="16"/>
          <w:szCs w:val="16"/>
        </w:rPr>
        <w:t>務</w:t>
      </w:r>
      <w:proofErr w:type="gramEnd"/>
      <w:r w:rsidRPr="00390662">
        <w:rPr>
          <w:rFonts w:ascii="Times New Roman" w:hAnsi="Times New Roman" w:cs="Times New Roman"/>
          <w:color w:val="000000" w:themeColor="text1"/>
          <w:sz w:val="16"/>
          <w:szCs w:val="16"/>
        </w:rPr>
        <w:t>會議修訂通過</w:t>
      </w:r>
    </w:p>
    <w:p w:rsidR="00390662" w:rsidRPr="00390662" w:rsidRDefault="00390662" w:rsidP="00390662">
      <w:pPr>
        <w:snapToGrid w:val="0"/>
        <w:ind w:firstLine="3119"/>
        <w:jc w:val="right"/>
        <w:rPr>
          <w:rFonts w:ascii="Times New Roman" w:hAnsi="Times New Roman" w:cs="Times New Roman"/>
          <w:color w:val="000000" w:themeColor="text1"/>
          <w:sz w:val="16"/>
          <w:szCs w:val="16"/>
        </w:rPr>
      </w:pPr>
      <w:r w:rsidRPr="00390662">
        <w:rPr>
          <w:rFonts w:ascii="Times New Roman" w:hAnsi="Times New Roman" w:cs="Times New Roman"/>
          <w:color w:val="000000" w:themeColor="text1"/>
          <w:sz w:val="16"/>
          <w:szCs w:val="16"/>
        </w:rPr>
        <w:t xml:space="preserve">102.12.24 </w:t>
      </w:r>
      <w:proofErr w:type="gramStart"/>
      <w:r w:rsidRPr="00390662">
        <w:rPr>
          <w:rFonts w:ascii="Times New Roman" w:hAnsi="Times New Roman" w:cs="Times New Roman"/>
          <w:color w:val="000000" w:themeColor="text1"/>
          <w:sz w:val="16"/>
          <w:szCs w:val="16"/>
        </w:rPr>
        <w:t>一</w:t>
      </w:r>
      <w:proofErr w:type="gramEnd"/>
      <w:r w:rsidRPr="00390662">
        <w:rPr>
          <w:rFonts w:ascii="Times New Roman" w:hAnsi="Times New Roman" w:cs="Times New Roman"/>
          <w:color w:val="000000" w:themeColor="text1"/>
          <w:sz w:val="16"/>
          <w:szCs w:val="16"/>
        </w:rPr>
        <w:t>O</w:t>
      </w:r>
      <w:r w:rsidRPr="00390662">
        <w:rPr>
          <w:rFonts w:ascii="Times New Roman" w:hAnsi="Times New Roman" w:cs="Times New Roman"/>
          <w:color w:val="000000" w:themeColor="text1"/>
          <w:sz w:val="16"/>
          <w:szCs w:val="16"/>
        </w:rPr>
        <w:t>二學年度</w:t>
      </w:r>
      <w:proofErr w:type="gramStart"/>
      <w:r w:rsidRPr="00390662">
        <w:rPr>
          <w:rFonts w:ascii="Times New Roman" w:hAnsi="Times New Roman" w:cs="Times New Roman"/>
          <w:color w:val="000000" w:themeColor="text1"/>
          <w:sz w:val="16"/>
          <w:szCs w:val="16"/>
        </w:rPr>
        <w:t>第二次院課程</w:t>
      </w:r>
      <w:proofErr w:type="gramEnd"/>
      <w:r w:rsidRPr="00390662">
        <w:rPr>
          <w:rFonts w:ascii="Times New Roman" w:hAnsi="Times New Roman" w:cs="Times New Roman"/>
          <w:color w:val="000000" w:themeColor="text1"/>
          <w:sz w:val="16"/>
          <w:szCs w:val="16"/>
        </w:rPr>
        <w:t>委員會議核備通過</w:t>
      </w:r>
    </w:p>
    <w:p w:rsidR="00390662" w:rsidRPr="00390662" w:rsidRDefault="00390662" w:rsidP="00390662">
      <w:pPr>
        <w:snapToGrid w:val="0"/>
        <w:ind w:firstLine="3119"/>
        <w:jc w:val="right"/>
        <w:rPr>
          <w:rFonts w:ascii="Times New Roman" w:hAnsi="Times New Roman" w:cs="Times New Roman"/>
          <w:color w:val="000000" w:themeColor="text1"/>
          <w:sz w:val="16"/>
          <w:szCs w:val="16"/>
        </w:rPr>
      </w:pPr>
      <w:r w:rsidRPr="00390662">
        <w:rPr>
          <w:rFonts w:ascii="Times New Roman" w:hAnsi="Times New Roman" w:cs="Times New Roman"/>
          <w:color w:val="000000" w:themeColor="text1"/>
          <w:sz w:val="16"/>
          <w:szCs w:val="16"/>
        </w:rPr>
        <w:t xml:space="preserve">107.05.22  </w:t>
      </w:r>
      <w:proofErr w:type="gramStart"/>
      <w:r w:rsidRPr="00390662">
        <w:rPr>
          <w:rFonts w:ascii="Times New Roman" w:hAnsi="Times New Roman" w:cs="Times New Roman"/>
          <w:color w:val="000000" w:themeColor="text1"/>
          <w:sz w:val="16"/>
          <w:szCs w:val="16"/>
        </w:rPr>
        <w:t>一</w:t>
      </w:r>
      <w:proofErr w:type="gramEnd"/>
      <w:r w:rsidRPr="00390662">
        <w:rPr>
          <w:rFonts w:ascii="Times New Roman" w:hAnsi="Times New Roman" w:cs="Times New Roman"/>
          <w:color w:val="000000" w:themeColor="text1"/>
          <w:sz w:val="16"/>
          <w:szCs w:val="16"/>
        </w:rPr>
        <w:t>O</w:t>
      </w:r>
      <w:r w:rsidRPr="00390662">
        <w:rPr>
          <w:rFonts w:ascii="Times New Roman" w:hAnsi="Times New Roman" w:cs="Times New Roman"/>
          <w:color w:val="000000" w:themeColor="text1"/>
          <w:sz w:val="16"/>
          <w:szCs w:val="16"/>
        </w:rPr>
        <w:t>六學年度第二十次系</w:t>
      </w:r>
      <w:proofErr w:type="gramStart"/>
      <w:r w:rsidRPr="00390662">
        <w:rPr>
          <w:rFonts w:ascii="Times New Roman" w:hAnsi="Times New Roman" w:cs="Times New Roman"/>
          <w:color w:val="000000" w:themeColor="text1"/>
          <w:sz w:val="16"/>
          <w:szCs w:val="16"/>
        </w:rPr>
        <w:t>務</w:t>
      </w:r>
      <w:proofErr w:type="gramEnd"/>
      <w:r w:rsidRPr="00390662">
        <w:rPr>
          <w:rFonts w:ascii="Times New Roman" w:hAnsi="Times New Roman" w:cs="Times New Roman"/>
          <w:color w:val="000000" w:themeColor="text1"/>
          <w:sz w:val="16"/>
          <w:szCs w:val="16"/>
        </w:rPr>
        <w:t>會議修訂</w:t>
      </w:r>
      <w:r w:rsidRPr="00390662">
        <w:rPr>
          <w:rFonts w:ascii="Times New Roman" w:hAnsi="Times New Roman" w:cs="Times New Roman" w:hint="eastAsia"/>
          <w:color w:val="000000" w:themeColor="text1"/>
          <w:sz w:val="16"/>
          <w:szCs w:val="16"/>
        </w:rPr>
        <w:t>通過</w:t>
      </w:r>
    </w:p>
    <w:p w:rsidR="00390662" w:rsidRPr="00390662" w:rsidRDefault="00390662" w:rsidP="00390662">
      <w:pPr>
        <w:snapToGrid w:val="0"/>
        <w:spacing w:before="100" w:beforeAutospacing="1" w:after="100" w:afterAutospacing="1"/>
        <w:ind w:left="964" w:hanging="964"/>
        <w:jc w:val="both"/>
        <w:rPr>
          <w:rFonts w:ascii="Times New Roman" w:hAnsi="Times New Roman" w:cs="Times New Roman"/>
          <w:color w:val="000000" w:themeColor="text1"/>
        </w:rPr>
      </w:pPr>
      <w:r w:rsidRPr="00390662">
        <w:rPr>
          <w:rFonts w:ascii="Times New Roman" w:hAnsi="Times New Roman" w:cs="Times New Roman"/>
          <w:color w:val="000000" w:themeColor="text1"/>
        </w:rPr>
        <w:t>第一條　依據大學法施行細則第二十四條及本校組織規程第十條規定設立本委員會，以下簡稱本會。</w:t>
      </w:r>
    </w:p>
    <w:p w:rsidR="00390662" w:rsidRPr="00390662" w:rsidRDefault="00390662" w:rsidP="00390662">
      <w:pPr>
        <w:snapToGrid w:val="0"/>
        <w:spacing w:before="100" w:beforeAutospacing="1" w:after="100" w:afterAutospacing="1"/>
        <w:ind w:left="964" w:hanging="964"/>
        <w:jc w:val="both"/>
        <w:rPr>
          <w:rFonts w:ascii="Times New Roman" w:hAnsi="Times New Roman" w:cs="Times New Roman"/>
          <w:color w:val="000000" w:themeColor="text1"/>
        </w:rPr>
      </w:pPr>
      <w:r w:rsidRPr="00390662">
        <w:rPr>
          <w:rFonts w:ascii="Times New Roman" w:hAnsi="Times New Roman" w:cs="Times New Roman"/>
          <w:color w:val="000000" w:themeColor="text1"/>
        </w:rPr>
        <w:t>第二條　本會</w:t>
      </w:r>
      <w:proofErr w:type="gramStart"/>
      <w:r w:rsidRPr="00390662">
        <w:rPr>
          <w:rFonts w:ascii="Times New Roman" w:hAnsi="Times New Roman" w:cs="Times New Roman"/>
          <w:color w:val="000000" w:themeColor="text1"/>
        </w:rPr>
        <w:t>由本組副院長</w:t>
      </w:r>
      <w:proofErr w:type="gramEnd"/>
      <w:r w:rsidRPr="00390662">
        <w:rPr>
          <w:rFonts w:ascii="Times New Roman" w:hAnsi="Times New Roman" w:cs="Times New Roman"/>
          <w:color w:val="000000" w:themeColor="text1"/>
        </w:rPr>
        <w:t>、組教師代表共</w:t>
      </w:r>
      <w:r w:rsidRPr="00390662">
        <w:rPr>
          <w:rFonts w:ascii="Times New Roman" w:hAnsi="Times New Roman" w:cs="Times New Roman"/>
          <w:color w:val="000000" w:themeColor="text1"/>
        </w:rPr>
        <w:t>5- 7</w:t>
      </w:r>
      <w:r w:rsidRPr="00390662">
        <w:rPr>
          <w:rFonts w:ascii="Times New Roman" w:hAnsi="Times New Roman" w:cs="Times New Roman"/>
          <w:color w:val="000000" w:themeColor="text1"/>
        </w:rPr>
        <w:t>人，</w:t>
      </w:r>
      <w:proofErr w:type="gramStart"/>
      <w:r w:rsidRPr="00390662">
        <w:rPr>
          <w:rFonts w:ascii="Times New Roman" w:hAnsi="Times New Roman" w:cs="Times New Roman"/>
          <w:color w:val="000000" w:themeColor="text1"/>
        </w:rPr>
        <w:t>本組副院長</w:t>
      </w:r>
      <w:proofErr w:type="gramEnd"/>
      <w:r w:rsidRPr="00390662">
        <w:rPr>
          <w:rFonts w:ascii="Times New Roman" w:hAnsi="Times New Roman" w:cs="Times New Roman"/>
          <w:color w:val="000000" w:themeColor="text1"/>
        </w:rPr>
        <w:t>為課程委員召集人，開會時課程委員召集人為主席。除上述</w:t>
      </w:r>
      <w:proofErr w:type="gramStart"/>
      <w:r w:rsidRPr="00390662">
        <w:rPr>
          <w:rFonts w:ascii="Times New Roman" w:hAnsi="Times New Roman" w:cs="Times New Roman"/>
          <w:color w:val="000000" w:themeColor="text1"/>
        </w:rPr>
        <w:t>校內成員外</w:t>
      </w:r>
      <w:proofErr w:type="gramEnd"/>
      <w:r w:rsidRPr="00390662">
        <w:rPr>
          <w:rFonts w:ascii="Times New Roman" w:hAnsi="Times New Roman" w:cs="Times New Roman"/>
          <w:color w:val="000000" w:themeColor="text1"/>
        </w:rPr>
        <w:t>，得另邀請</w:t>
      </w:r>
      <w:r w:rsidRPr="00390662">
        <w:rPr>
          <w:rFonts w:ascii="Times New Roman" w:hAnsi="Times New Roman" w:cs="Times New Roman"/>
          <w:color w:val="000000" w:themeColor="text1"/>
        </w:rPr>
        <w:t>1-2</w:t>
      </w:r>
      <w:r w:rsidRPr="00390662">
        <w:rPr>
          <w:rFonts w:ascii="Times New Roman" w:hAnsi="Times New Roman" w:cs="Times New Roman"/>
          <w:color w:val="000000" w:themeColor="text1"/>
        </w:rPr>
        <w:t>位校外學者專家、產業界及</w:t>
      </w:r>
      <w:r w:rsidRPr="00390662">
        <w:rPr>
          <w:rFonts w:ascii="Times New Roman" w:hAnsi="Times New Roman" w:cs="Times New Roman"/>
          <w:color w:val="000000" w:themeColor="text1"/>
        </w:rPr>
        <w:t>1-2</w:t>
      </w:r>
      <w:r w:rsidRPr="00390662">
        <w:rPr>
          <w:rFonts w:ascii="Times New Roman" w:hAnsi="Times New Roman" w:cs="Times New Roman"/>
          <w:color w:val="000000" w:themeColor="text1"/>
        </w:rPr>
        <w:t>位學生代表（含畢業生）協助課程規劃</w:t>
      </w:r>
      <w:proofErr w:type="gramStart"/>
      <w:r w:rsidRPr="00390662">
        <w:rPr>
          <w:rFonts w:ascii="Times New Roman" w:hAnsi="Times New Roman" w:cs="Times New Roman"/>
          <w:color w:val="000000" w:themeColor="text1"/>
        </w:rPr>
        <w:t>諮</w:t>
      </w:r>
      <w:proofErr w:type="gramEnd"/>
      <w:r w:rsidRPr="00390662">
        <w:rPr>
          <w:rFonts w:ascii="Times New Roman" w:hAnsi="Times New Roman" w:cs="Times New Roman"/>
          <w:color w:val="000000" w:themeColor="text1"/>
        </w:rPr>
        <w:t>議。</w:t>
      </w:r>
    </w:p>
    <w:p w:rsidR="00390662" w:rsidRPr="00390662" w:rsidRDefault="00390662" w:rsidP="00390662">
      <w:pPr>
        <w:snapToGrid w:val="0"/>
        <w:spacing w:after="120"/>
        <w:jc w:val="both"/>
        <w:rPr>
          <w:rFonts w:ascii="Times New Roman" w:hAnsi="Times New Roman" w:cs="Times New Roman"/>
          <w:color w:val="000000" w:themeColor="text1"/>
        </w:rPr>
      </w:pPr>
      <w:r w:rsidRPr="00390662">
        <w:rPr>
          <w:rFonts w:ascii="Times New Roman" w:hAnsi="Times New Roman" w:cs="Times New Roman"/>
          <w:color w:val="000000" w:themeColor="text1"/>
        </w:rPr>
        <w:t>第三條</w:t>
      </w:r>
      <w:r w:rsidRPr="00390662">
        <w:rPr>
          <w:rFonts w:ascii="Times New Roman" w:hAnsi="Times New Roman" w:cs="Times New Roman"/>
          <w:color w:val="000000" w:themeColor="text1"/>
        </w:rPr>
        <w:t xml:space="preserve">  </w:t>
      </w:r>
      <w:r w:rsidRPr="00390662">
        <w:rPr>
          <w:rFonts w:ascii="Times New Roman" w:hAnsi="Times New Roman" w:cs="Times New Roman"/>
          <w:color w:val="000000" w:themeColor="text1"/>
        </w:rPr>
        <w:t>本會之任務如下：</w:t>
      </w:r>
    </w:p>
    <w:p w:rsidR="00390662" w:rsidRPr="00390662" w:rsidRDefault="00390662" w:rsidP="00390662">
      <w:pPr>
        <w:widowControl w:val="0"/>
        <w:numPr>
          <w:ilvl w:val="0"/>
          <w:numId w:val="1"/>
        </w:numPr>
        <w:snapToGrid w:val="0"/>
        <w:spacing w:after="120"/>
        <w:ind w:left="357" w:firstLine="181"/>
        <w:jc w:val="both"/>
        <w:rPr>
          <w:rFonts w:ascii="Times New Roman" w:hAnsi="Times New Roman" w:cs="Times New Roman"/>
          <w:color w:val="000000" w:themeColor="text1"/>
        </w:rPr>
      </w:pPr>
      <w:r w:rsidRPr="00390662">
        <w:rPr>
          <w:rFonts w:ascii="Times New Roman" w:hAnsi="Times New Roman" w:cs="Times New Roman"/>
          <w:color w:val="000000" w:themeColor="text1"/>
        </w:rPr>
        <w:t>規劃及</w:t>
      </w:r>
      <w:proofErr w:type="gramStart"/>
      <w:r w:rsidRPr="00390662">
        <w:rPr>
          <w:rFonts w:ascii="Times New Roman" w:hAnsi="Times New Roman" w:cs="Times New Roman"/>
          <w:color w:val="000000" w:themeColor="text1"/>
        </w:rPr>
        <w:t>設計本組共同</w:t>
      </w:r>
      <w:proofErr w:type="gramEnd"/>
      <w:r w:rsidRPr="00390662">
        <w:rPr>
          <w:rFonts w:ascii="Times New Roman" w:hAnsi="Times New Roman" w:cs="Times New Roman"/>
          <w:color w:val="000000" w:themeColor="text1"/>
        </w:rPr>
        <w:t>必、選修課程。</w:t>
      </w:r>
    </w:p>
    <w:p w:rsidR="00390662" w:rsidRPr="00390662" w:rsidRDefault="00390662" w:rsidP="00390662">
      <w:pPr>
        <w:widowControl w:val="0"/>
        <w:numPr>
          <w:ilvl w:val="0"/>
          <w:numId w:val="1"/>
        </w:numPr>
        <w:snapToGrid w:val="0"/>
        <w:spacing w:after="120"/>
        <w:ind w:left="357" w:firstLine="181"/>
        <w:jc w:val="both"/>
        <w:rPr>
          <w:rFonts w:ascii="Times New Roman" w:hAnsi="Times New Roman" w:cs="Times New Roman"/>
          <w:color w:val="000000" w:themeColor="text1"/>
        </w:rPr>
      </w:pPr>
      <w:proofErr w:type="gramStart"/>
      <w:r w:rsidRPr="00390662">
        <w:rPr>
          <w:rFonts w:ascii="Times New Roman" w:hAnsi="Times New Roman" w:cs="Times New Roman"/>
          <w:color w:val="000000" w:themeColor="text1"/>
        </w:rPr>
        <w:t>審議本組的</w:t>
      </w:r>
      <w:proofErr w:type="gramEnd"/>
      <w:r w:rsidRPr="00390662">
        <w:rPr>
          <w:rFonts w:ascii="Times New Roman" w:hAnsi="Times New Roman" w:cs="Times New Roman"/>
          <w:color w:val="000000" w:themeColor="text1"/>
        </w:rPr>
        <w:t>課程及學分學程之修訂。</w:t>
      </w:r>
    </w:p>
    <w:p w:rsidR="00390662" w:rsidRPr="00390662" w:rsidRDefault="00390662" w:rsidP="00390662">
      <w:pPr>
        <w:widowControl w:val="0"/>
        <w:numPr>
          <w:ilvl w:val="0"/>
          <w:numId w:val="1"/>
        </w:numPr>
        <w:snapToGrid w:val="0"/>
        <w:spacing w:after="240"/>
        <w:ind w:firstLine="180"/>
        <w:jc w:val="both"/>
        <w:rPr>
          <w:rFonts w:ascii="Times New Roman" w:hAnsi="Times New Roman" w:cs="Times New Roman"/>
          <w:color w:val="000000" w:themeColor="text1"/>
        </w:rPr>
      </w:pPr>
      <w:proofErr w:type="gramStart"/>
      <w:r w:rsidRPr="00390662">
        <w:rPr>
          <w:rFonts w:ascii="Times New Roman" w:hAnsi="Times New Roman" w:cs="Times New Roman"/>
          <w:color w:val="000000" w:themeColor="text1"/>
        </w:rPr>
        <w:t>協調本組的</w:t>
      </w:r>
      <w:proofErr w:type="gramEnd"/>
      <w:r w:rsidRPr="00390662">
        <w:rPr>
          <w:rFonts w:ascii="Times New Roman" w:hAnsi="Times New Roman" w:cs="Times New Roman"/>
          <w:color w:val="000000" w:themeColor="text1"/>
        </w:rPr>
        <w:t>開課師資及資源。</w:t>
      </w:r>
    </w:p>
    <w:p w:rsidR="00390662" w:rsidRPr="00390662" w:rsidRDefault="00390662" w:rsidP="00390662">
      <w:pPr>
        <w:snapToGrid w:val="0"/>
        <w:spacing w:before="100" w:beforeAutospacing="1" w:after="100" w:afterAutospacing="1"/>
        <w:ind w:left="964" w:hanging="964"/>
        <w:jc w:val="both"/>
        <w:rPr>
          <w:rFonts w:ascii="Times New Roman" w:hAnsi="Times New Roman" w:cs="Times New Roman"/>
          <w:color w:val="000000" w:themeColor="text1"/>
          <w:u w:val="single"/>
        </w:rPr>
      </w:pPr>
      <w:r w:rsidRPr="00390662">
        <w:rPr>
          <w:rFonts w:ascii="Times New Roman" w:hAnsi="Times New Roman" w:cs="Times New Roman"/>
          <w:color w:val="000000" w:themeColor="text1"/>
        </w:rPr>
        <w:t>第四條　本會每學期至少召開一次會議，審議通過之案件經組</w:t>
      </w:r>
      <w:proofErr w:type="gramStart"/>
      <w:r w:rsidRPr="00390662">
        <w:rPr>
          <w:rFonts w:ascii="Times New Roman" w:hAnsi="Times New Roman" w:cs="Times New Roman"/>
          <w:color w:val="000000" w:themeColor="text1"/>
        </w:rPr>
        <w:t>務</w:t>
      </w:r>
      <w:proofErr w:type="gramEnd"/>
      <w:r w:rsidRPr="00390662">
        <w:rPr>
          <w:rFonts w:ascii="Times New Roman" w:hAnsi="Times New Roman" w:cs="Times New Roman"/>
          <w:color w:val="000000" w:themeColor="text1"/>
        </w:rPr>
        <w:t>會議通過後，送院課程委員會審定。</w:t>
      </w:r>
    </w:p>
    <w:p w:rsidR="00390662" w:rsidRPr="00390662" w:rsidRDefault="00390662" w:rsidP="00390662">
      <w:pPr>
        <w:snapToGrid w:val="0"/>
        <w:spacing w:after="240"/>
        <w:jc w:val="both"/>
        <w:rPr>
          <w:rFonts w:ascii="Times New Roman" w:hAnsi="Times New Roman" w:cs="Times New Roman"/>
          <w:color w:val="000000" w:themeColor="text1"/>
        </w:rPr>
      </w:pPr>
      <w:r w:rsidRPr="00390662">
        <w:rPr>
          <w:rFonts w:ascii="Times New Roman" w:hAnsi="Times New Roman" w:cs="Times New Roman"/>
          <w:color w:val="000000" w:themeColor="text1"/>
        </w:rPr>
        <w:t>第五條</w:t>
      </w:r>
      <w:r w:rsidRPr="00390662">
        <w:rPr>
          <w:rFonts w:ascii="Times New Roman" w:hAnsi="Times New Roman" w:cs="Times New Roman"/>
          <w:color w:val="000000" w:themeColor="text1"/>
        </w:rPr>
        <w:t xml:space="preserve">  </w:t>
      </w:r>
      <w:r w:rsidRPr="00390662">
        <w:rPr>
          <w:rFonts w:ascii="Times New Roman" w:hAnsi="Times New Roman" w:cs="Times New Roman"/>
          <w:color w:val="000000" w:themeColor="text1"/>
        </w:rPr>
        <w:t>本會開會依會議規範，開會時得邀請相關人員列席。</w:t>
      </w:r>
    </w:p>
    <w:p w:rsidR="00390662" w:rsidRPr="00390662" w:rsidRDefault="00390662" w:rsidP="00390662">
      <w:pPr>
        <w:pStyle w:val="a3"/>
        <w:spacing w:after="240"/>
        <w:jc w:val="both"/>
        <w:rPr>
          <w:color w:val="000000" w:themeColor="text1"/>
          <w:sz w:val="24"/>
          <w:szCs w:val="24"/>
        </w:rPr>
      </w:pPr>
      <w:r w:rsidRPr="00390662">
        <w:rPr>
          <w:color w:val="000000" w:themeColor="text1"/>
          <w:sz w:val="24"/>
          <w:szCs w:val="24"/>
        </w:rPr>
        <w:t>第六條</w:t>
      </w:r>
      <w:r w:rsidRPr="00390662">
        <w:rPr>
          <w:color w:val="000000" w:themeColor="text1"/>
          <w:sz w:val="24"/>
          <w:szCs w:val="24"/>
        </w:rPr>
        <w:t xml:space="preserve">  </w:t>
      </w:r>
      <w:r w:rsidRPr="00390662">
        <w:rPr>
          <w:color w:val="000000" w:themeColor="text1"/>
          <w:sz w:val="24"/>
          <w:szCs w:val="24"/>
        </w:rPr>
        <w:t>本組織辦法經組</w:t>
      </w:r>
      <w:proofErr w:type="gramStart"/>
      <w:r w:rsidRPr="00390662">
        <w:rPr>
          <w:color w:val="000000" w:themeColor="text1"/>
          <w:sz w:val="24"/>
          <w:szCs w:val="24"/>
        </w:rPr>
        <w:t>務</w:t>
      </w:r>
      <w:proofErr w:type="gramEnd"/>
      <w:r w:rsidRPr="00390662">
        <w:rPr>
          <w:color w:val="000000" w:themeColor="text1"/>
          <w:sz w:val="24"/>
          <w:szCs w:val="24"/>
        </w:rPr>
        <w:t>會議通過並經院課程委員會議核備後實施，修正時亦同。</w:t>
      </w:r>
    </w:p>
    <w:p w:rsidR="00E546B6" w:rsidRPr="00390662" w:rsidRDefault="00E546B6">
      <w:pPr>
        <w:rPr>
          <w:color w:val="000000" w:themeColor="text1"/>
        </w:rPr>
      </w:pPr>
    </w:p>
    <w:sectPr w:rsidR="00E546B6" w:rsidRPr="0039066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0E10"/>
    <w:multiLevelType w:val="singleLevel"/>
    <w:tmpl w:val="4388478C"/>
    <w:lvl w:ilvl="0">
      <w:start w:val="1"/>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62"/>
    <w:rsid w:val="00390662"/>
    <w:rsid w:val="00E54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F5010-FB95-417A-9664-A5C38908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662"/>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0662"/>
    <w:pPr>
      <w:widowControl w:val="0"/>
      <w:snapToGrid w:val="0"/>
      <w:spacing w:after="120"/>
      <w:ind w:left="964" w:hanging="964"/>
    </w:pPr>
    <w:rPr>
      <w:rFonts w:ascii="Times New Roman" w:hAnsi="Times New Roman" w:cs="Times New Roman"/>
      <w:snapToGrid w:val="0"/>
      <w:sz w:val="20"/>
      <w:szCs w:val="20"/>
    </w:rPr>
  </w:style>
  <w:style w:type="character" w:customStyle="1" w:styleId="a4">
    <w:name w:val="本文縮排 字元"/>
    <w:basedOn w:val="a0"/>
    <w:link w:val="a3"/>
    <w:rsid w:val="00390662"/>
    <w:rPr>
      <w:rFonts w:ascii="Times New Roman" w:eastAsia="新細明體" w:hAnsi="Times New Roman" w:cs="Times New Roman"/>
      <w:snapToGrid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彭婉芬</dc:creator>
  <cp:keywords/>
  <dc:description/>
  <cp:lastModifiedBy>彭婉芬</cp:lastModifiedBy>
  <cp:revision>1</cp:revision>
  <dcterms:created xsi:type="dcterms:W3CDTF">2021-08-10T02:34:00Z</dcterms:created>
  <dcterms:modified xsi:type="dcterms:W3CDTF">2021-08-10T02:36:00Z</dcterms:modified>
</cp:coreProperties>
</file>